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1805" w14:textId="3337DD12" w:rsidR="00FC63C7" w:rsidRDefault="00FC63C7" w:rsidP="00EB7E86">
      <w:pPr>
        <w:spacing w:line="240" w:lineRule="exact"/>
      </w:pPr>
      <w:r>
        <w:rPr>
          <w:rFonts w:hint="eastAsia"/>
        </w:rPr>
        <w:t>頁</w:t>
      </w:r>
      <w:r>
        <w:rPr>
          <w:rFonts w:hint="eastAsia"/>
        </w:rPr>
        <w:t>1</w:t>
      </w:r>
    </w:p>
    <w:p w14:paraId="626A593D" w14:textId="77777777" w:rsidR="00087D1B" w:rsidRDefault="00087D1B" w:rsidP="00EB7E86">
      <w:pPr>
        <w:spacing w:line="240" w:lineRule="exact"/>
      </w:pPr>
      <w:r>
        <w:rPr>
          <w:rFonts w:hint="eastAsia"/>
        </w:rPr>
        <w:t>香港特別行政區政府消防處</w:t>
      </w:r>
    </w:p>
    <w:p w14:paraId="24EE577F" w14:textId="77777777" w:rsidR="00087D1B" w:rsidRDefault="00087D1B" w:rsidP="00EB7E86">
      <w:pPr>
        <w:spacing w:line="240" w:lineRule="exact"/>
      </w:pPr>
      <w:r>
        <w:rPr>
          <w:rFonts w:hint="eastAsia"/>
        </w:rPr>
        <w:t>救護知識</w:t>
      </w:r>
    </w:p>
    <w:p w14:paraId="0128D9CE" w14:textId="78B8580E" w:rsidR="00FC63C7" w:rsidRDefault="00FC63C7" w:rsidP="00EB7E86">
      <w:pPr>
        <w:spacing w:line="240" w:lineRule="exact"/>
      </w:pPr>
    </w:p>
    <w:p w14:paraId="7A540E93" w14:textId="4F3EE91D" w:rsidR="00AE11BF" w:rsidRDefault="00AE11BF" w:rsidP="00EB7E86">
      <w:pPr>
        <w:spacing w:line="240" w:lineRule="exact"/>
      </w:pPr>
      <w:r>
        <w:rPr>
          <w:rFonts w:hint="eastAsia"/>
        </w:rPr>
        <w:t>護理年長病人的基本法</w:t>
      </w:r>
      <w:r>
        <w:rPr>
          <w:rFonts w:hint="eastAsia"/>
        </w:rPr>
        <w:t>-</w:t>
      </w:r>
      <w:r>
        <w:rPr>
          <w:rFonts w:hint="eastAsia"/>
        </w:rPr>
        <w:t>耐性和尊重</w:t>
      </w:r>
    </w:p>
    <w:p w14:paraId="05C02660" w14:textId="77777777" w:rsidR="00AE11BF" w:rsidRDefault="00AE11BF" w:rsidP="00EB7E86">
      <w:pPr>
        <w:spacing w:line="240" w:lineRule="exact"/>
      </w:pPr>
      <w:r>
        <w:rPr>
          <w:rFonts w:hint="eastAsia"/>
        </w:rPr>
        <w:t>引言</w:t>
      </w:r>
    </w:p>
    <w:p w14:paraId="49052C2F" w14:textId="77777777" w:rsidR="002A239D" w:rsidRDefault="00AE11BF" w:rsidP="00EB7E86">
      <w:pPr>
        <w:spacing w:line="240" w:lineRule="exact"/>
      </w:pPr>
      <w:r>
        <w:rPr>
          <w:rFonts w:hint="eastAsia"/>
        </w:rPr>
        <w:t>人的生理及心理會隨著年齡的增長而有所改變。在護理年長的傷病者時，我們應適當照料他們的生理及心理需要。本單張目的旨在列舉一些年長傷病者的生理及心理狀況和指出護理他們的基本法，就是「耐性和尊重」。年長病者的生理轉變</w:t>
      </w:r>
    </w:p>
    <w:p w14:paraId="5F5E97B2" w14:textId="77777777" w:rsidR="002A239D" w:rsidRDefault="002A239D" w:rsidP="00EB7E86">
      <w:pPr>
        <w:spacing w:line="240" w:lineRule="exact"/>
      </w:pPr>
    </w:p>
    <w:p w14:paraId="570BC58E" w14:textId="667CDE07" w:rsidR="00AE11BF" w:rsidRDefault="00AE11BF" w:rsidP="00EB7E86">
      <w:pPr>
        <w:spacing w:line="240" w:lineRule="exact"/>
      </w:pPr>
      <w:r>
        <w:rPr>
          <w:rFonts w:hint="eastAsia"/>
        </w:rPr>
        <w:t>眾所週知，人類在邁進年老階段，身體機能開始衰退。而老人家因身體轉變，更需在護理時給予適當的照顧。以下便是一些例子：</w:t>
      </w:r>
    </w:p>
    <w:p w14:paraId="79A6AE73" w14:textId="77777777" w:rsidR="00AE11BF" w:rsidRDefault="00AE11BF" w:rsidP="00EB7E86">
      <w:pPr>
        <w:spacing w:line="240" w:lineRule="exact"/>
      </w:pPr>
    </w:p>
    <w:p w14:paraId="0A7F7821" w14:textId="2A5BDEB3" w:rsidR="00AE11BF" w:rsidRDefault="00AE11BF" w:rsidP="00EB7E86">
      <w:pPr>
        <w:spacing w:line="240" w:lineRule="exact"/>
      </w:pPr>
      <w:r>
        <w:t>1</w:t>
      </w:r>
      <w:r>
        <w:rPr>
          <w:rFonts w:hint="eastAsia"/>
        </w:rPr>
        <w:t>視力：</w:t>
      </w:r>
    </w:p>
    <w:p w14:paraId="57303153" w14:textId="77777777" w:rsidR="00AE11BF" w:rsidRDefault="00AE11BF" w:rsidP="00EB7E86">
      <w:pPr>
        <w:spacing w:line="240" w:lineRule="exact"/>
      </w:pPr>
      <w:r>
        <w:rPr>
          <w:rFonts w:hint="eastAsia"/>
        </w:rPr>
        <w:t>老人一般視力都較差，部份更患有白內障或青光眼等眼疾。進行任何護理程序或檢查前，應先行告訴病者，使他們有充份的心理準備。</w:t>
      </w:r>
    </w:p>
    <w:p w14:paraId="6EE124DA" w14:textId="77777777" w:rsidR="00AE11BF" w:rsidRDefault="00AE11BF" w:rsidP="00EB7E86">
      <w:pPr>
        <w:spacing w:line="240" w:lineRule="exact"/>
      </w:pPr>
    </w:p>
    <w:p w14:paraId="4E4FA805" w14:textId="217B3E7D" w:rsidR="00AE11BF" w:rsidRDefault="00AE11BF" w:rsidP="00EB7E86">
      <w:pPr>
        <w:spacing w:line="240" w:lineRule="exact"/>
      </w:pPr>
      <w:r>
        <w:t>2</w:t>
      </w:r>
      <w:r>
        <w:rPr>
          <w:rFonts w:hint="eastAsia"/>
        </w:rPr>
        <w:t>聽覺：</w:t>
      </w:r>
    </w:p>
    <w:p w14:paraId="60EDA626" w14:textId="77777777" w:rsidR="00AE11BF" w:rsidRDefault="00AE11BF" w:rsidP="00EB7E86">
      <w:pPr>
        <w:spacing w:line="240" w:lineRule="exact"/>
      </w:pPr>
      <w:r>
        <w:rPr>
          <w:rFonts w:hint="eastAsia"/>
        </w:rPr>
        <w:t>老人的聽覺多數較弱。在大聲跟他們說話時，語氣及聲調應避免使他們有被呼喝的感覺。</w:t>
      </w:r>
    </w:p>
    <w:p w14:paraId="180BF3F2" w14:textId="77777777" w:rsidR="00AE11BF" w:rsidRDefault="00AE11BF" w:rsidP="00EB7E86">
      <w:pPr>
        <w:spacing w:line="240" w:lineRule="exact"/>
      </w:pPr>
    </w:p>
    <w:p w14:paraId="1D9A5339" w14:textId="10190380" w:rsidR="00AE11BF" w:rsidRDefault="00AE11BF" w:rsidP="00EB7E86">
      <w:pPr>
        <w:spacing w:line="240" w:lineRule="exact"/>
      </w:pPr>
      <w:r>
        <w:t>3</w:t>
      </w:r>
      <w:r>
        <w:rPr>
          <w:rFonts w:hint="eastAsia"/>
        </w:rPr>
        <w:t>觸覺：</w:t>
      </w:r>
    </w:p>
    <w:p w14:paraId="4477700C" w14:textId="77777777" w:rsidR="00AE11BF" w:rsidRDefault="00AE11BF" w:rsidP="00EB7E86">
      <w:pPr>
        <w:spacing w:line="240" w:lineRule="exact"/>
      </w:pPr>
      <w:r>
        <w:rPr>
          <w:rFonts w:hint="eastAsia"/>
        </w:rPr>
        <w:t>對於患有糖尿病或營養不足的老人，身體週邊神經的敏銳感覺會大為減低。在照料此類病人時（尤以痛症為甚），切勿輕視他們對痛楚的反應。</w:t>
      </w:r>
    </w:p>
    <w:p w14:paraId="35125AFF" w14:textId="77777777" w:rsidR="00AE11BF" w:rsidRDefault="00AE11BF" w:rsidP="00EB7E86">
      <w:pPr>
        <w:spacing w:line="240" w:lineRule="exact"/>
      </w:pPr>
    </w:p>
    <w:p w14:paraId="1C39ABED" w14:textId="2AA800EB" w:rsidR="00AE11BF" w:rsidRDefault="00AE11BF" w:rsidP="00EB7E86">
      <w:pPr>
        <w:spacing w:line="240" w:lineRule="exact"/>
      </w:pPr>
      <w:r>
        <w:t>4</w:t>
      </w:r>
      <w:r>
        <w:rPr>
          <w:rFonts w:hint="eastAsia"/>
        </w:rPr>
        <w:t>皮膚：</w:t>
      </w:r>
    </w:p>
    <w:p w14:paraId="6B855AEB" w14:textId="77777777" w:rsidR="00AE11BF" w:rsidRDefault="00AE11BF" w:rsidP="00EB7E86">
      <w:pPr>
        <w:spacing w:line="240" w:lineRule="exact"/>
      </w:pPr>
      <w:r>
        <w:rPr>
          <w:rFonts w:hint="eastAsia"/>
        </w:rPr>
        <w:t>老人的皮下脂肪較薄，皮層會因缺乏水份而失去彈性。在移動老人時，避免弄傷他們的皮膚。而在冬天時，緊記替他們保暖。</w:t>
      </w:r>
    </w:p>
    <w:p w14:paraId="75FDCF92" w14:textId="77777777" w:rsidR="00AE11BF" w:rsidRDefault="00AE11BF" w:rsidP="00EB7E86">
      <w:pPr>
        <w:spacing w:line="240" w:lineRule="exact"/>
      </w:pPr>
    </w:p>
    <w:p w14:paraId="25110AF4" w14:textId="0A3812CA" w:rsidR="00AE11BF" w:rsidRDefault="00AE11BF" w:rsidP="00EB7E86">
      <w:pPr>
        <w:spacing w:line="240" w:lineRule="exact"/>
      </w:pPr>
      <w:r>
        <w:t>5</w:t>
      </w:r>
      <w:r>
        <w:rPr>
          <w:rFonts w:hint="eastAsia"/>
        </w:rPr>
        <w:t>內分泌：</w:t>
      </w:r>
    </w:p>
    <w:p w14:paraId="19DDF04F" w14:textId="77777777" w:rsidR="00AE11BF" w:rsidRDefault="00AE11BF" w:rsidP="00EB7E86">
      <w:pPr>
        <w:spacing w:line="240" w:lineRule="exact"/>
      </w:pPr>
      <w:r>
        <w:rPr>
          <w:rFonts w:hint="eastAsia"/>
        </w:rPr>
        <w:t>內分泌系統失調，或是機能衰退，新陳代謝率減低，都令老人家容易產生疲倦甚至疾病。在處理這些年老病人時，應給予多一點耐性。</w:t>
      </w:r>
    </w:p>
    <w:p w14:paraId="7258CCFB" w14:textId="77777777" w:rsidR="00AE11BF" w:rsidRDefault="00AE11BF" w:rsidP="00EB7E86">
      <w:pPr>
        <w:spacing w:line="240" w:lineRule="exact"/>
      </w:pPr>
    </w:p>
    <w:p w14:paraId="53BCA18F" w14:textId="24357393" w:rsidR="00AE11BF" w:rsidRDefault="00AE11BF" w:rsidP="00EB7E86">
      <w:pPr>
        <w:spacing w:line="240" w:lineRule="exact"/>
      </w:pPr>
      <w:r>
        <w:t>6</w:t>
      </w:r>
      <w:r>
        <w:rPr>
          <w:rFonts w:hint="eastAsia"/>
        </w:rPr>
        <w:t>泌尿：</w:t>
      </w:r>
    </w:p>
    <w:p w14:paraId="068EC5D7" w14:textId="77777777" w:rsidR="00AE11BF" w:rsidRDefault="00AE11BF" w:rsidP="00EB7E86">
      <w:pPr>
        <w:spacing w:line="240" w:lineRule="exact"/>
      </w:pPr>
      <w:r>
        <w:rPr>
          <w:rFonts w:hint="eastAsia"/>
        </w:rPr>
        <w:t>隨著年齡增長，泌尿系統機能亦減弱，老人家許多時有尿頻、失禁等情況。在護理年老病人時，應留意他是否有需要解手，給予協助；避免要老人家強忍需要。</w:t>
      </w:r>
    </w:p>
    <w:p w14:paraId="2E48893F" w14:textId="77777777" w:rsidR="00AE11BF" w:rsidRDefault="00AE11BF" w:rsidP="00EB7E86">
      <w:pPr>
        <w:spacing w:line="240" w:lineRule="exact"/>
      </w:pPr>
    </w:p>
    <w:p w14:paraId="2FC5FBF2" w14:textId="319F9DFA" w:rsidR="00AE11BF" w:rsidRDefault="00AE11BF" w:rsidP="00EB7E86">
      <w:pPr>
        <w:spacing w:line="240" w:lineRule="exact"/>
      </w:pPr>
      <w:r>
        <w:t>7</w:t>
      </w:r>
      <w:r>
        <w:rPr>
          <w:rFonts w:hint="eastAsia"/>
        </w:rPr>
        <w:t>骨骼</w:t>
      </w:r>
      <w:r>
        <w:rPr>
          <w:rFonts w:hint="eastAsia"/>
        </w:rPr>
        <w:t>/</w:t>
      </w:r>
      <w:r>
        <w:rPr>
          <w:rFonts w:hint="eastAsia"/>
        </w:rPr>
        <w:t>肌肉：</w:t>
      </w:r>
    </w:p>
    <w:p w14:paraId="627D8BE8" w14:textId="095B41FD" w:rsidR="00AE11BF" w:rsidRDefault="00AE11BF" w:rsidP="00EB7E86">
      <w:pPr>
        <w:spacing w:line="240" w:lineRule="exact"/>
      </w:pPr>
      <w:r>
        <w:rPr>
          <w:rFonts w:hint="eastAsia"/>
        </w:rPr>
        <w:t>老人在這方面的退化很明顯。病人需要移動身軀時，應給予適當協助，如病人能自行活動，在安全情況下，應任其自便。當然，他們的動作較慢，請給予耐性。</w:t>
      </w:r>
    </w:p>
    <w:p w14:paraId="7EB3279C" w14:textId="77777777" w:rsidR="00AE11BF" w:rsidRDefault="00AE11BF" w:rsidP="00EB7E86">
      <w:pPr>
        <w:spacing w:line="240" w:lineRule="exact"/>
      </w:pPr>
    </w:p>
    <w:p w14:paraId="48F024B4" w14:textId="537C55E9" w:rsidR="00AE11BF" w:rsidRDefault="00AE11BF" w:rsidP="00EB7E86">
      <w:pPr>
        <w:spacing w:line="240" w:lineRule="exact"/>
      </w:pPr>
      <w:r>
        <w:t>8</w:t>
      </w:r>
      <w:r>
        <w:rPr>
          <w:rFonts w:hint="eastAsia"/>
        </w:rPr>
        <w:t>其他：</w:t>
      </w:r>
    </w:p>
    <w:p w14:paraId="3FBCE223" w14:textId="77777777" w:rsidR="00AE11BF" w:rsidRDefault="00AE11BF" w:rsidP="00EB7E86">
      <w:pPr>
        <w:spacing w:line="240" w:lineRule="exact"/>
      </w:pPr>
      <w:r>
        <w:rPr>
          <w:rFonts w:hint="eastAsia"/>
        </w:rPr>
        <w:t>一般老人身體機能會隨著歲月而下降。然而「疾病」與「老人」並不是掛鉤的。大部份上了年紀的人仍可保持身心健康，有些則可能患有心、肺、肝、腸道等疾病。無論如何，在護理年老病人時，應按他們的需要給予適當的治療。</w:t>
      </w:r>
    </w:p>
    <w:p w14:paraId="4C3C1CE6" w14:textId="77777777" w:rsidR="00AE11BF" w:rsidRDefault="00AE11BF" w:rsidP="00EB7E86">
      <w:pPr>
        <w:spacing w:line="240" w:lineRule="exact"/>
      </w:pPr>
    </w:p>
    <w:p w14:paraId="74BC9DC5" w14:textId="77777777" w:rsidR="00AE11BF" w:rsidRDefault="00AE11BF" w:rsidP="00EB7E86">
      <w:pPr>
        <w:spacing w:line="240" w:lineRule="exact"/>
      </w:pPr>
      <w:r>
        <w:rPr>
          <w:rFonts w:hint="eastAsia"/>
        </w:rPr>
        <w:t>年長病者的心理轉變</w:t>
      </w:r>
    </w:p>
    <w:p w14:paraId="02FD94FE" w14:textId="77777777" w:rsidR="00AE11BF" w:rsidRDefault="00AE11BF" w:rsidP="00EB7E86">
      <w:pPr>
        <w:spacing w:line="240" w:lineRule="exact"/>
      </w:pPr>
      <w:r>
        <w:rPr>
          <w:rFonts w:hint="eastAsia"/>
        </w:rPr>
        <w:t>除了生理轉變外，人類在邁進年老階段亦在心理方面有所改變。在照顧他們的身體外，亦應顧及他們的內心感受，並給予適當照料：</w:t>
      </w:r>
    </w:p>
    <w:p w14:paraId="554982A7" w14:textId="77777777" w:rsidR="00AE11BF" w:rsidRDefault="00AE11BF" w:rsidP="00EB7E86">
      <w:pPr>
        <w:spacing w:line="240" w:lineRule="exact"/>
      </w:pPr>
    </w:p>
    <w:p w14:paraId="00262B39" w14:textId="63F8C088" w:rsidR="00AE11BF" w:rsidRDefault="00AE11BF" w:rsidP="00EB7E86">
      <w:pPr>
        <w:spacing w:line="240" w:lineRule="exact"/>
      </w:pPr>
      <w:r>
        <w:rPr>
          <w:rFonts w:hint="eastAsia"/>
        </w:rPr>
        <w:t>1</w:t>
      </w:r>
      <w:r>
        <w:rPr>
          <w:rFonts w:hint="eastAsia"/>
        </w:rPr>
        <w:t>精神狀態：</w:t>
      </w:r>
    </w:p>
    <w:p w14:paraId="5354D910" w14:textId="77777777" w:rsidR="00AE11BF" w:rsidRDefault="00AE11BF" w:rsidP="00EB7E86">
      <w:pPr>
        <w:spacing w:line="240" w:lineRule="exact"/>
      </w:pPr>
      <w:r>
        <w:rPr>
          <w:rFonts w:hint="eastAsia"/>
        </w:rPr>
        <w:t>老人易倦，說話表達能力較弱。在溝通的過程，請多加一點耐性，讓他們說完想說的話。</w:t>
      </w:r>
    </w:p>
    <w:p w14:paraId="79180CDB" w14:textId="77777777" w:rsidR="00AE11BF" w:rsidRDefault="00AE11BF" w:rsidP="00EB7E86">
      <w:pPr>
        <w:spacing w:line="240" w:lineRule="exact"/>
      </w:pPr>
    </w:p>
    <w:p w14:paraId="2AB2382D" w14:textId="58FF0908" w:rsidR="00AE11BF" w:rsidRDefault="00AE11BF" w:rsidP="00EB7E86">
      <w:pPr>
        <w:spacing w:line="240" w:lineRule="exact"/>
      </w:pPr>
      <w:r>
        <w:t>2</w:t>
      </w:r>
      <w:r>
        <w:rPr>
          <w:rFonts w:hint="eastAsia"/>
        </w:rPr>
        <w:t>自我保護：</w:t>
      </w:r>
    </w:p>
    <w:p w14:paraId="1221F1B0" w14:textId="77777777" w:rsidR="00AE11BF" w:rsidRDefault="00AE11BF" w:rsidP="00EB7E86">
      <w:pPr>
        <w:spacing w:line="240" w:lineRule="exact"/>
      </w:pPr>
      <w:r>
        <w:rPr>
          <w:rFonts w:hint="eastAsia"/>
        </w:rPr>
        <w:t>老人家很容易對陌生人產生抗拒、不信任、甚至變得多疑。在進行治療，又或只是移動他們的傢俱前，先行告訴他們你的行動，以免病人不信任而拒絕合作。</w:t>
      </w:r>
    </w:p>
    <w:p w14:paraId="3B41B086" w14:textId="77777777" w:rsidR="00AE11BF" w:rsidRDefault="00AE11BF" w:rsidP="00EB7E86">
      <w:pPr>
        <w:spacing w:line="240" w:lineRule="exact"/>
      </w:pPr>
    </w:p>
    <w:p w14:paraId="621DD85F" w14:textId="4B0A59C3" w:rsidR="00AE11BF" w:rsidRDefault="00AE11BF" w:rsidP="00EB7E86">
      <w:pPr>
        <w:spacing w:line="240" w:lineRule="exact"/>
      </w:pPr>
      <w:r>
        <w:t>3</w:t>
      </w:r>
      <w:r>
        <w:rPr>
          <w:rFonts w:hint="eastAsia"/>
        </w:rPr>
        <w:t>害怕跌傷：</w:t>
      </w:r>
    </w:p>
    <w:p w14:paraId="2E02B098" w14:textId="77777777" w:rsidR="00AE11BF" w:rsidRDefault="00AE11BF" w:rsidP="00EB7E86">
      <w:pPr>
        <w:spacing w:line="240" w:lineRule="exact"/>
      </w:pPr>
      <w:r>
        <w:rPr>
          <w:rFonts w:hint="eastAsia"/>
        </w:rPr>
        <w:t>老人家怕跌傷，故不願意走動，尤其老人家曾經因此而住院接受治療。故在適當時候，請給予協助及言語的鼓勵。</w:t>
      </w:r>
    </w:p>
    <w:p w14:paraId="383D8944" w14:textId="77777777" w:rsidR="00AE11BF" w:rsidRDefault="00AE11BF" w:rsidP="00EB7E86">
      <w:pPr>
        <w:spacing w:line="240" w:lineRule="exact"/>
      </w:pPr>
    </w:p>
    <w:p w14:paraId="359B0335" w14:textId="6B0817DF" w:rsidR="00EB7E86" w:rsidRDefault="00EB7E86" w:rsidP="00EB7E86">
      <w:pPr>
        <w:spacing w:line="240" w:lineRule="exact"/>
      </w:pPr>
      <w:r>
        <w:rPr>
          <w:rFonts w:hint="eastAsia"/>
        </w:rPr>
        <w:lastRenderedPageBreak/>
        <w:t>頁</w:t>
      </w:r>
      <w:r>
        <w:rPr>
          <w:rFonts w:hint="eastAsia"/>
        </w:rPr>
        <w:t>2</w:t>
      </w:r>
    </w:p>
    <w:p w14:paraId="4C508887" w14:textId="77777777" w:rsidR="00EB7E86" w:rsidRDefault="00EB7E86" w:rsidP="00EB7E86">
      <w:pPr>
        <w:spacing w:line="240" w:lineRule="exact"/>
      </w:pPr>
    </w:p>
    <w:p w14:paraId="2BC7CB93" w14:textId="16D6DFB3" w:rsidR="00AE11BF" w:rsidRDefault="00AE11BF" w:rsidP="00EB7E86">
      <w:pPr>
        <w:spacing w:line="240" w:lineRule="exact"/>
      </w:pPr>
      <w:r>
        <w:t>4</w:t>
      </w:r>
      <w:r>
        <w:rPr>
          <w:rFonts w:hint="eastAsia"/>
        </w:rPr>
        <w:t>尊嚴</w:t>
      </w:r>
      <w:r>
        <w:rPr>
          <w:rFonts w:hint="eastAsia"/>
        </w:rPr>
        <w:t>/</w:t>
      </w:r>
      <w:r>
        <w:rPr>
          <w:rFonts w:hint="eastAsia"/>
        </w:rPr>
        <w:t>歧視：</w:t>
      </w:r>
    </w:p>
    <w:p w14:paraId="2AD98006" w14:textId="77777777" w:rsidR="00AE11BF" w:rsidRDefault="00AE11BF" w:rsidP="00EB7E86">
      <w:pPr>
        <w:spacing w:line="240" w:lineRule="exact"/>
      </w:pPr>
      <w:r>
        <w:rPr>
          <w:rFonts w:hint="eastAsia"/>
        </w:rPr>
        <w:t>許多時我們與老人家溝通時只會稱呼他們「阿伯」或「阿婆」，而忽略了其實他們也應該給予尊重。在護理年老病人時，應問他</w:t>
      </w:r>
      <w:r>
        <w:rPr>
          <w:rFonts w:hint="eastAsia"/>
        </w:rPr>
        <w:t>/</w:t>
      </w:r>
      <w:r>
        <w:rPr>
          <w:rFonts w:hint="eastAsia"/>
        </w:rPr>
        <w:t>她怎樣稱呼，例如姓名等。此外，無論年紀多大的病人，不論男女，他們的私隱都應獲得尊重。</w:t>
      </w:r>
    </w:p>
    <w:p w14:paraId="751133CD" w14:textId="77777777" w:rsidR="00AE11BF" w:rsidRDefault="00AE11BF" w:rsidP="00EB7E86">
      <w:pPr>
        <w:spacing w:line="240" w:lineRule="exact"/>
      </w:pPr>
    </w:p>
    <w:p w14:paraId="2FFD4692" w14:textId="2F380124" w:rsidR="00AE11BF" w:rsidRDefault="00AE11BF" w:rsidP="00EB7E86">
      <w:pPr>
        <w:spacing w:line="240" w:lineRule="exact"/>
      </w:pPr>
      <w:r>
        <w:t>5</w:t>
      </w:r>
      <w:r>
        <w:rPr>
          <w:rFonts w:hint="eastAsia"/>
        </w:rPr>
        <w:t>面對死亡：</w:t>
      </w:r>
    </w:p>
    <w:p w14:paraId="228915B3" w14:textId="77777777" w:rsidR="00AE11BF" w:rsidRDefault="00AE11BF" w:rsidP="00EB7E86">
      <w:pPr>
        <w:spacing w:line="240" w:lineRule="exact"/>
      </w:pPr>
      <w:r>
        <w:rPr>
          <w:rFonts w:hint="eastAsia"/>
        </w:rPr>
        <w:t>面臨人生的終點，老人家的情緒都有一些轉變。尤其在配偶去世，或是得知自己患上不治之症後，都有可能進入「哀傷」的歷程，包括：「否認」、「憤怒」、「討價還價」、「抑鬱」及最後「接受」。在護理這些病人時，應加以同情，不應抱著「人老就會死」那樣漠不關心的態度去對待病人及其家人。</w:t>
      </w:r>
    </w:p>
    <w:p w14:paraId="00123286" w14:textId="77777777" w:rsidR="00AE11BF" w:rsidRDefault="00AE11BF" w:rsidP="00EB7E86">
      <w:pPr>
        <w:spacing w:line="240" w:lineRule="exact"/>
      </w:pPr>
    </w:p>
    <w:p w14:paraId="0589E491" w14:textId="77777777" w:rsidR="00AE11BF" w:rsidRDefault="00AE11BF" w:rsidP="00EB7E86">
      <w:pPr>
        <w:spacing w:line="240" w:lineRule="exact"/>
      </w:pPr>
      <w:r>
        <w:rPr>
          <w:rFonts w:hint="eastAsia"/>
        </w:rPr>
        <w:t>總結</w:t>
      </w:r>
    </w:p>
    <w:p w14:paraId="531710FD" w14:textId="161249B9" w:rsidR="00B06E2D" w:rsidRDefault="00AE11BF" w:rsidP="00EB7E86">
      <w:pPr>
        <w:spacing w:line="240" w:lineRule="exact"/>
      </w:pPr>
      <w:r>
        <w:rPr>
          <w:rFonts w:hint="eastAsia"/>
        </w:rPr>
        <w:t>人總會衰老，今日的自己就是明日的老人。在護理年老傷病者時，請緊記「耐性和尊重」就是基本法。尊重他們猶如尊重自己。</w:t>
      </w:r>
    </w:p>
    <w:sectPr w:rsidR="00B06E2D" w:rsidSect="002A239D">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552A" w14:textId="77777777" w:rsidR="00E94A72" w:rsidRDefault="00E94A72" w:rsidP="00087D1B">
      <w:r>
        <w:separator/>
      </w:r>
    </w:p>
  </w:endnote>
  <w:endnote w:type="continuationSeparator" w:id="0">
    <w:p w14:paraId="79FDB757" w14:textId="77777777" w:rsidR="00E94A72" w:rsidRDefault="00E94A72" w:rsidP="000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64B8" w14:textId="77777777" w:rsidR="00E94A72" w:rsidRDefault="00E94A72" w:rsidP="00087D1B">
      <w:r>
        <w:separator/>
      </w:r>
    </w:p>
  </w:footnote>
  <w:footnote w:type="continuationSeparator" w:id="0">
    <w:p w14:paraId="73132252" w14:textId="77777777" w:rsidR="00E94A72" w:rsidRDefault="00E94A72" w:rsidP="0008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C7"/>
    <w:rsid w:val="00087D1B"/>
    <w:rsid w:val="002A239D"/>
    <w:rsid w:val="00750239"/>
    <w:rsid w:val="007B5F51"/>
    <w:rsid w:val="009723C5"/>
    <w:rsid w:val="00A37840"/>
    <w:rsid w:val="00AE11BF"/>
    <w:rsid w:val="00B06E2D"/>
    <w:rsid w:val="00C70090"/>
    <w:rsid w:val="00D02D01"/>
    <w:rsid w:val="00E94A72"/>
    <w:rsid w:val="00EB7E86"/>
    <w:rsid w:val="00ED2A77"/>
    <w:rsid w:val="00FC38BA"/>
    <w:rsid w:val="00FC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C8D2"/>
  <w15:chartTrackingRefBased/>
  <w15:docId w15:val="{439C7E2D-C7D7-41C5-A2AC-767B34D2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D1B"/>
    <w:pPr>
      <w:tabs>
        <w:tab w:val="center" w:pos="4153"/>
        <w:tab w:val="right" w:pos="8306"/>
      </w:tabs>
      <w:snapToGrid w:val="0"/>
    </w:pPr>
    <w:rPr>
      <w:sz w:val="20"/>
      <w:szCs w:val="20"/>
    </w:rPr>
  </w:style>
  <w:style w:type="character" w:customStyle="1" w:styleId="a4">
    <w:name w:val="頁首 字元"/>
    <w:basedOn w:val="a0"/>
    <w:link w:val="a3"/>
    <w:uiPriority w:val="99"/>
    <w:rsid w:val="00087D1B"/>
    <w:rPr>
      <w:sz w:val="20"/>
      <w:szCs w:val="20"/>
    </w:rPr>
  </w:style>
  <w:style w:type="paragraph" w:styleId="a5">
    <w:name w:val="footer"/>
    <w:basedOn w:val="a"/>
    <w:link w:val="a6"/>
    <w:uiPriority w:val="99"/>
    <w:unhideWhenUsed/>
    <w:rsid w:val="00087D1B"/>
    <w:pPr>
      <w:tabs>
        <w:tab w:val="center" w:pos="4153"/>
        <w:tab w:val="right" w:pos="8306"/>
      </w:tabs>
      <w:snapToGrid w:val="0"/>
    </w:pPr>
    <w:rPr>
      <w:sz w:val="20"/>
      <w:szCs w:val="20"/>
    </w:rPr>
  </w:style>
  <w:style w:type="character" w:customStyle="1" w:styleId="a6">
    <w:name w:val="頁尾 字元"/>
    <w:basedOn w:val="a0"/>
    <w:link w:val="a5"/>
    <w:uiPriority w:val="99"/>
    <w:rsid w:val="00087D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dc:creator>
  <cp:keywords/>
  <dc:description/>
  <cp:lastModifiedBy>Elaine Lam</cp:lastModifiedBy>
  <cp:revision>6</cp:revision>
  <dcterms:created xsi:type="dcterms:W3CDTF">2023-02-03T08:37:00Z</dcterms:created>
  <dcterms:modified xsi:type="dcterms:W3CDTF">2023-02-07T07:14:00Z</dcterms:modified>
</cp:coreProperties>
</file>